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F7697" w14:textId="77777777" w:rsidR="00864E39" w:rsidRDefault="00864E39" w:rsidP="00864E39">
      <w:pPr>
        <w:spacing w:after="120"/>
      </w:pPr>
      <w:r>
        <w:rPr>
          <w:rFonts w:ascii="Arial" w:hAnsi="Arial" w:cs="Arial"/>
          <w:b/>
          <w:bCs/>
          <w:sz w:val="32"/>
          <w:szCs w:val="32"/>
        </w:rPr>
        <w:t xml:space="preserve">Lehrgang zum Bestäubungsimker 2026: Präsenz – und Internetveranstaltung </w:t>
      </w:r>
    </w:p>
    <w:p w14:paraId="000542BF" w14:textId="355D2946" w:rsidR="00864E39" w:rsidRDefault="00864E39" w:rsidP="00864E39">
      <w:pPr>
        <w:spacing w:after="120"/>
        <w:ind w:left="2124" w:hanging="2124"/>
      </w:pPr>
      <w:r>
        <w:rPr>
          <w:rFonts w:ascii="Arial" w:hAnsi="Arial" w:cs="Arial"/>
          <w:b/>
          <w:bCs/>
          <w:sz w:val="20"/>
          <w:szCs w:val="20"/>
        </w:rPr>
        <w:t>Veranstalter:</w:t>
      </w:r>
      <w:r>
        <w:rPr>
          <w:rFonts w:ascii="Arial" w:hAnsi="Arial" w:cs="Arial"/>
          <w:sz w:val="20"/>
          <w:szCs w:val="20"/>
        </w:rPr>
        <w:t xml:space="preserve"> </w:t>
      </w:r>
      <w:r>
        <w:rPr>
          <w:rFonts w:ascii="Arial" w:hAnsi="Arial" w:cs="Arial"/>
          <w:sz w:val="20"/>
          <w:szCs w:val="20"/>
        </w:rPr>
        <w:tab/>
      </w:r>
      <w:r>
        <w:rPr>
          <w:rFonts w:ascii="Arial" w:hAnsi="Arial" w:cs="Arial"/>
          <w:sz w:val="20"/>
          <w:szCs w:val="20"/>
        </w:rPr>
        <w:t xml:space="preserve">Vereinigung der Bestäubungsimker in Deutschland e.V., </w:t>
      </w:r>
      <w:r>
        <w:rPr>
          <w:rFonts w:ascii="Arial" w:hAnsi="Arial" w:cs="Arial"/>
          <w:sz w:val="20"/>
          <w:szCs w:val="20"/>
        </w:rPr>
        <w:br/>
        <w:t xml:space="preserve">C / O Friedhelm </w:t>
      </w:r>
      <w:proofErr w:type="spellStart"/>
      <w:r>
        <w:rPr>
          <w:rFonts w:ascii="Arial" w:hAnsi="Arial" w:cs="Arial"/>
          <w:sz w:val="20"/>
          <w:szCs w:val="20"/>
        </w:rPr>
        <w:t>Kemmeter</w:t>
      </w:r>
      <w:proofErr w:type="spellEnd"/>
      <w:r>
        <w:rPr>
          <w:rFonts w:ascii="Arial" w:hAnsi="Arial" w:cs="Arial"/>
          <w:sz w:val="20"/>
          <w:szCs w:val="20"/>
        </w:rPr>
        <w:t xml:space="preserve">, </w:t>
      </w:r>
      <w:proofErr w:type="spellStart"/>
      <w:r>
        <w:rPr>
          <w:rFonts w:ascii="Arial" w:hAnsi="Arial" w:cs="Arial"/>
          <w:sz w:val="20"/>
          <w:szCs w:val="20"/>
        </w:rPr>
        <w:t>Stamitzstraße</w:t>
      </w:r>
      <w:proofErr w:type="spellEnd"/>
      <w:r>
        <w:rPr>
          <w:rFonts w:ascii="Arial" w:hAnsi="Arial" w:cs="Arial"/>
          <w:sz w:val="20"/>
          <w:szCs w:val="20"/>
        </w:rPr>
        <w:t xml:space="preserve"> 17, 68167 Mannheim, </w:t>
      </w:r>
      <w:hyperlink r:id="rId4" w:history="1">
        <w:r>
          <w:rPr>
            <w:rStyle w:val="Hyperlink"/>
            <w:rFonts w:ascii="Arial" w:hAnsi="Arial" w:cs="Arial"/>
            <w:sz w:val="20"/>
            <w:szCs w:val="20"/>
          </w:rPr>
          <w:t>www.bestaeubungsimker-deutschland.de</w:t>
        </w:r>
      </w:hyperlink>
      <w:r>
        <w:rPr>
          <w:rFonts w:ascii="Arial" w:hAnsi="Arial" w:cs="Arial"/>
          <w:sz w:val="20"/>
          <w:szCs w:val="20"/>
        </w:rPr>
        <w:t xml:space="preserve">, </w:t>
      </w:r>
      <w:r>
        <w:rPr>
          <w:rFonts w:ascii="Arial" w:hAnsi="Arial" w:cs="Arial"/>
          <w:sz w:val="20"/>
          <w:szCs w:val="20"/>
        </w:rPr>
        <w:br/>
        <w:t xml:space="preserve">E-Mail: </w:t>
      </w:r>
      <w:hyperlink r:id="rId5" w:history="1">
        <w:r>
          <w:rPr>
            <w:rStyle w:val="Hyperlink"/>
            <w:rFonts w:ascii="Arial" w:hAnsi="Arial" w:cs="Arial"/>
            <w:sz w:val="20"/>
            <w:szCs w:val="20"/>
          </w:rPr>
          <w:t>info@bestaeubungsimker-deutschland.de</w:t>
        </w:r>
      </w:hyperlink>
    </w:p>
    <w:p w14:paraId="64DE47BA" w14:textId="0F63FD71" w:rsidR="00864E39" w:rsidRDefault="00864E39" w:rsidP="00864E39">
      <w:pPr>
        <w:ind w:left="2124" w:hanging="2124"/>
      </w:pPr>
      <w:r>
        <w:rPr>
          <w:rFonts w:ascii="Arial" w:hAnsi="Arial" w:cs="Arial"/>
          <w:b/>
          <w:bCs/>
          <w:sz w:val="20"/>
          <w:szCs w:val="20"/>
        </w:rPr>
        <w:t>Veranstaltungsort:</w:t>
      </w:r>
      <w:r>
        <w:rPr>
          <w:rFonts w:ascii="Arial" w:hAnsi="Arial" w:cs="Arial"/>
          <w:b/>
          <w:bCs/>
          <w:sz w:val="20"/>
          <w:szCs w:val="20"/>
        </w:rPr>
        <w:tab/>
      </w:r>
      <w:r>
        <w:rPr>
          <w:rFonts w:ascii="Arial" w:hAnsi="Arial" w:cs="Arial"/>
          <w:b/>
          <w:bCs/>
          <w:sz w:val="20"/>
          <w:szCs w:val="20"/>
        </w:rPr>
        <w:t xml:space="preserve">Teil 1,2, 3 </w:t>
      </w:r>
      <w:r>
        <w:rPr>
          <w:rFonts w:ascii="Arial" w:hAnsi="Arial" w:cs="Arial"/>
          <w:sz w:val="20"/>
          <w:szCs w:val="20"/>
        </w:rPr>
        <w:t xml:space="preserve">Jugendherberge Bad Neuenahr, St. Piusstraße 7, 53474 Bad Neuenahr-Ahrweiler </w:t>
      </w:r>
      <w:r>
        <w:rPr>
          <w:rFonts w:ascii="Arial" w:hAnsi="Arial" w:cs="Arial"/>
          <w:sz w:val="20"/>
          <w:szCs w:val="20"/>
        </w:rPr>
        <w:br/>
      </w:r>
      <w:r>
        <w:rPr>
          <w:rFonts w:ascii="Arial" w:hAnsi="Arial" w:cs="Arial"/>
          <w:b/>
          <w:bCs/>
          <w:sz w:val="20"/>
          <w:szCs w:val="20"/>
        </w:rPr>
        <w:t>Teil 4</w:t>
      </w:r>
      <w:r>
        <w:rPr>
          <w:rFonts w:ascii="Arial" w:hAnsi="Arial" w:cs="Arial"/>
          <w:sz w:val="20"/>
          <w:szCs w:val="20"/>
        </w:rPr>
        <w:t xml:space="preserve"> Jugendherberge Lingen, Lengericher Straße 62, 49811 Lingen, </w:t>
      </w:r>
      <w:proofErr w:type="spellStart"/>
      <w:r>
        <w:rPr>
          <w:rFonts w:ascii="Arial" w:hAnsi="Arial" w:cs="Arial"/>
          <w:sz w:val="20"/>
          <w:szCs w:val="20"/>
        </w:rPr>
        <w:t>Laxten</w:t>
      </w:r>
      <w:proofErr w:type="spellEnd"/>
      <w:r>
        <w:rPr>
          <w:rFonts w:ascii="Arial" w:hAnsi="Arial" w:cs="Arial"/>
          <w:sz w:val="20"/>
          <w:szCs w:val="20"/>
        </w:rPr>
        <w:t xml:space="preserve"> </w:t>
      </w:r>
      <w:r>
        <w:rPr>
          <w:rFonts w:ascii="Arial" w:hAnsi="Arial" w:cs="Arial"/>
          <w:sz w:val="20"/>
          <w:szCs w:val="20"/>
        </w:rPr>
        <w:br/>
        <w:t>Anfahrt und Wegbesch</w:t>
      </w:r>
      <w:r>
        <w:rPr>
          <w:rFonts w:ascii="Arial" w:hAnsi="Arial" w:cs="Arial"/>
          <w:color w:val="000000"/>
          <w:sz w:val="20"/>
          <w:szCs w:val="20"/>
        </w:rPr>
        <w:t>reibung siehe entsprechende Interneteinträge.</w:t>
      </w:r>
    </w:p>
    <w:p w14:paraId="3E72A4D1" w14:textId="5821AE08" w:rsidR="00864E39" w:rsidRDefault="00864E39" w:rsidP="00864E39">
      <w:pPr>
        <w:tabs>
          <w:tab w:val="left" w:pos="1134"/>
        </w:tabs>
      </w:pPr>
      <w:r>
        <w:rPr>
          <w:rFonts w:ascii="Arial" w:hAnsi="Arial" w:cs="Arial"/>
          <w:b/>
          <w:bCs/>
          <w:sz w:val="20"/>
          <w:szCs w:val="20"/>
        </w:rPr>
        <w:t>Termine:</w:t>
      </w:r>
      <w:r>
        <w:rPr>
          <w:rFonts w:ascii="Arial" w:hAnsi="Arial" w:cs="Arial"/>
          <w:b/>
          <w:bCs/>
          <w:sz w:val="20"/>
          <w:szCs w:val="20"/>
        </w:rPr>
        <w:tab/>
      </w:r>
      <w:r>
        <w:rPr>
          <w:rFonts w:ascii="Arial" w:hAnsi="Arial" w:cs="Arial"/>
          <w:b/>
          <w:bCs/>
          <w:sz w:val="20"/>
          <w:szCs w:val="20"/>
        </w:rPr>
        <w:t>Teil 1.:</w:t>
      </w:r>
      <w:r>
        <w:rPr>
          <w:rFonts w:ascii="Arial" w:hAnsi="Arial" w:cs="Arial"/>
          <w:b/>
          <w:bCs/>
          <w:sz w:val="20"/>
          <w:szCs w:val="20"/>
        </w:rPr>
        <w:tab/>
      </w:r>
      <w:r>
        <w:rPr>
          <w:rFonts w:ascii="Arial" w:hAnsi="Arial" w:cs="Arial"/>
          <w:sz w:val="20"/>
          <w:szCs w:val="20"/>
        </w:rPr>
        <w:t>Freitag 16.01. bis Sonntag, 18.01.2026</w:t>
      </w:r>
    </w:p>
    <w:p w14:paraId="4F29C7B5" w14:textId="327F4909" w:rsidR="00864E39" w:rsidRDefault="00864E39" w:rsidP="00864E39">
      <w:pPr>
        <w:tabs>
          <w:tab w:val="left" w:pos="1134"/>
        </w:tabs>
        <w:ind w:left="708"/>
      </w:pPr>
      <w:r>
        <w:rPr>
          <w:rFonts w:ascii="Arial" w:hAnsi="Arial" w:cs="Arial"/>
          <w:b/>
          <w:bCs/>
          <w:sz w:val="20"/>
          <w:szCs w:val="20"/>
        </w:rPr>
        <w:tab/>
      </w:r>
      <w:r>
        <w:rPr>
          <w:rFonts w:ascii="Arial" w:hAnsi="Arial" w:cs="Arial"/>
          <w:b/>
          <w:bCs/>
          <w:sz w:val="20"/>
          <w:szCs w:val="20"/>
        </w:rPr>
        <w:t xml:space="preserve">Teil 2.: </w:t>
      </w:r>
      <w:r>
        <w:rPr>
          <w:rFonts w:ascii="Arial" w:hAnsi="Arial" w:cs="Arial"/>
          <w:b/>
          <w:bCs/>
          <w:sz w:val="20"/>
          <w:szCs w:val="20"/>
        </w:rPr>
        <w:tab/>
      </w:r>
      <w:r>
        <w:rPr>
          <w:rFonts w:ascii="Arial" w:hAnsi="Arial" w:cs="Arial"/>
          <w:sz w:val="20"/>
          <w:szCs w:val="20"/>
        </w:rPr>
        <w:t>Samstag, 14.02. bis Sonntag, 15.02.2026</w:t>
      </w:r>
    </w:p>
    <w:p w14:paraId="10DF462B" w14:textId="23CA857C" w:rsidR="00864E39" w:rsidRDefault="00864E39" w:rsidP="00864E39">
      <w:pPr>
        <w:tabs>
          <w:tab w:val="left" w:pos="1134"/>
        </w:tabs>
      </w:pPr>
      <w:r>
        <w:rPr>
          <w:rFonts w:ascii="Arial" w:hAnsi="Arial" w:cs="Arial"/>
          <w:b/>
          <w:bCs/>
          <w:sz w:val="20"/>
          <w:szCs w:val="20"/>
        </w:rPr>
        <w:tab/>
      </w:r>
      <w:r>
        <w:rPr>
          <w:rFonts w:ascii="Arial" w:hAnsi="Arial" w:cs="Arial"/>
          <w:b/>
          <w:bCs/>
          <w:sz w:val="20"/>
          <w:szCs w:val="20"/>
        </w:rPr>
        <w:t>Teil 3.:</w:t>
      </w:r>
      <w:r>
        <w:rPr>
          <w:rFonts w:ascii="Arial" w:hAnsi="Arial" w:cs="Arial"/>
          <w:b/>
          <w:bCs/>
          <w:sz w:val="20"/>
          <w:szCs w:val="20"/>
        </w:rPr>
        <w:tab/>
      </w:r>
      <w:r>
        <w:rPr>
          <w:rFonts w:ascii="Arial" w:hAnsi="Arial" w:cs="Arial"/>
          <w:sz w:val="20"/>
          <w:szCs w:val="20"/>
        </w:rPr>
        <w:t>Samstag, 14.03. bis Sonntag, 15.03.2026</w:t>
      </w:r>
    </w:p>
    <w:p w14:paraId="6093AA2C" w14:textId="29FA123A" w:rsidR="00864E39" w:rsidRDefault="00864E39" w:rsidP="00864E39">
      <w:pPr>
        <w:tabs>
          <w:tab w:val="left" w:pos="1134"/>
        </w:tabs>
      </w:pPr>
      <w:r>
        <w:rPr>
          <w:rFonts w:ascii="Arial" w:hAnsi="Arial" w:cs="Arial"/>
          <w:sz w:val="20"/>
          <w:szCs w:val="20"/>
        </w:rPr>
        <w:tab/>
      </w:r>
      <w:r>
        <w:rPr>
          <w:rFonts w:ascii="Arial" w:hAnsi="Arial" w:cs="Arial"/>
          <w:b/>
          <w:bCs/>
          <w:sz w:val="20"/>
          <w:szCs w:val="20"/>
        </w:rPr>
        <w:t>Teil 4.:</w:t>
      </w:r>
      <w:r>
        <w:rPr>
          <w:rFonts w:ascii="Arial" w:hAnsi="Arial" w:cs="Arial"/>
          <w:b/>
          <w:bCs/>
          <w:sz w:val="20"/>
          <w:szCs w:val="20"/>
        </w:rPr>
        <w:tab/>
      </w:r>
      <w:r>
        <w:rPr>
          <w:rFonts w:ascii="Arial" w:hAnsi="Arial" w:cs="Arial"/>
          <w:sz w:val="20"/>
          <w:szCs w:val="20"/>
        </w:rPr>
        <w:t>Samstag, 11.04. bis Sonntag, 12.04.2026</w:t>
      </w:r>
    </w:p>
    <w:p w14:paraId="1BF44FED" w14:textId="65DD87DF" w:rsidR="00864E39" w:rsidRDefault="00864E39" w:rsidP="00864E39">
      <w:pPr>
        <w:tabs>
          <w:tab w:val="left" w:pos="1134"/>
        </w:tabs>
        <w:spacing w:after="119"/>
      </w:pPr>
      <w:r>
        <w:rPr>
          <w:rFonts w:ascii="Arial" w:hAnsi="Arial" w:cs="Arial"/>
          <w:b/>
          <w:bCs/>
          <w:sz w:val="20"/>
          <w:szCs w:val="20"/>
        </w:rPr>
        <w:tab/>
      </w:r>
      <w:r>
        <w:rPr>
          <w:rFonts w:ascii="Arial" w:hAnsi="Arial" w:cs="Arial"/>
          <w:b/>
          <w:bCs/>
          <w:sz w:val="20"/>
          <w:szCs w:val="20"/>
        </w:rPr>
        <w:t>Teil 5.:</w:t>
      </w:r>
      <w:r>
        <w:rPr>
          <w:rFonts w:ascii="Arial" w:hAnsi="Arial" w:cs="Arial"/>
          <w:b/>
          <w:bCs/>
          <w:sz w:val="20"/>
          <w:szCs w:val="20"/>
        </w:rPr>
        <w:tab/>
      </w:r>
      <w:r>
        <w:rPr>
          <w:rFonts w:ascii="Arial" w:hAnsi="Arial" w:cs="Arial"/>
          <w:sz w:val="20"/>
          <w:szCs w:val="20"/>
        </w:rPr>
        <w:t>Studientag 2026 Datum und Veranstaltungsort werden im Kurs bekanntgegeben</w:t>
      </w:r>
    </w:p>
    <w:p w14:paraId="06AAE6D5" w14:textId="1D46067C" w:rsidR="00864E39" w:rsidRDefault="00864E39" w:rsidP="00864E39">
      <w:pPr>
        <w:spacing w:after="120"/>
      </w:pPr>
      <w:r>
        <w:rPr>
          <w:rFonts w:ascii="Arial" w:hAnsi="Arial" w:cs="Arial"/>
          <w:b/>
          <w:bCs/>
          <w:sz w:val="20"/>
          <w:szCs w:val="20"/>
        </w:rPr>
        <w:t>Lehrgangsleitung:</w:t>
      </w:r>
      <w:r>
        <w:rPr>
          <w:rFonts w:ascii="Arial" w:hAnsi="Arial" w:cs="Arial"/>
          <w:sz w:val="20"/>
          <w:szCs w:val="20"/>
        </w:rPr>
        <w:tab/>
      </w:r>
      <w:r>
        <w:rPr>
          <w:rFonts w:ascii="Arial" w:hAnsi="Arial" w:cs="Arial"/>
          <w:sz w:val="20"/>
          <w:szCs w:val="20"/>
        </w:rPr>
        <w:t xml:space="preserve">Dr. Jürgen Lorenz, Friedhelm </w:t>
      </w:r>
      <w:proofErr w:type="spellStart"/>
      <w:r>
        <w:rPr>
          <w:rFonts w:ascii="Arial" w:hAnsi="Arial" w:cs="Arial"/>
          <w:sz w:val="20"/>
          <w:szCs w:val="20"/>
        </w:rPr>
        <w:t>Kemmeter</w:t>
      </w:r>
      <w:proofErr w:type="spellEnd"/>
    </w:p>
    <w:p w14:paraId="6566218A" w14:textId="57815CDC" w:rsidR="00864E39" w:rsidRDefault="00864E39" w:rsidP="00864E39">
      <w:pPr>
        <w:autoSpaceDE w:val="0"/>
        <w:ind w:left="2127" w:right="-3" w:hanging="2127"/>
      </w:pPr>
      <w:r>
        <w:rPr>
          <w:rFonts w:ascii="Arial" w:hAnsi="Arial" w:cs="Arial"/>
          <w:b/>
          <w:bCs/>
          <w:sz w:val="20"/>
          <w:szCs w:val="20"/>
        </w:rPr>
        <w:t xml:space="preserve">Kosten: </w:t>
      </w:r>
      <w:r>
        <w:rPr>
          <w:rFonts w:ascii="Arial" w:hAnsi="Arial" w:cs="Arial"/>
          <w:b/>
          <w:bCs/>
          <w:sz w:val="20"/>
          <w:szCs w:val="20"/>
        </w:rPr>
        <w:tab/>
      </w:r>
      <w:r>
        <w:rPr>
          <w:rFonts w:ascii="Arial" w:hAnsi="Arial" w:cs="Arial"/>
          <w:sz w:val="20"/>
          <w:szCs w:val="20"/>
        </w:rPr>
        <w:t xml:space="preserve">Die Kursgebühr Teil 1 bis Teil 4 beträgt </w:t>
      </w:r>
      <w:r>
        <w:rPr>
          <w:rFonts w:ascii="Arial" w:hAnsi="Arial" w:cs="Arial"/>
          <w:color w:val="000000"/>
          <w:sz w:val="20"/>
          <w:szCs w:val="20"/>
        </w:rPr>
        <w:t>€ 700,-</w:t>
      </w:r>
      <w:r>
        <w:rPr>
          <w:rFonts w:ascii="Arial" w:hAnsi="Arial" w:cs="Arial"/>
          <w:sz w:val="20"/>
          <w:szCs w:val="20"/>
        </w:rPr>
        <w:t xml:space="preserve"> je Teilnehmer, fällig per Überweisung.</w:t>
      </w:r>
      <w:r>
        <w:rPr>
          <w:rFonts w:ascii="Arial" w:hAnsi="Arial" w:cs="Arial"/>
          <w:sz w:val="20"/>
          <w:szCs w:val="20"/>
        </w:rPr>
        <w:br/>
        <w:t xml:space="preserve">Hinzu kommt die </w:t>
      </w:r>
      <w:r>
        <w:rPr>
          <w:rFonts w:ascii="Arial" w:hAnsi="Arial" w:cs="Arial"/>
          <w:color w:val="000000"/>
          <w:sz w:val="20"/>
          <w:szCs w:val="20"/>
        </w:rPr>
        <w:t>V</w:t>
      </w:r>
      <w:r>
        <w:rPr>
          <w:rFonts w:ascii="Arial" w:hAnsi="Arial" w:cs="Arial"/>
          <w:sz w:val="20"/>
          <w:szCs w:val="20"/>
        </w:rPr>
        <w:t>erpflegung in der Jugendherberge. Für Mittagessen, Kaffee, Kuchen, Sprudel und Gebäck werden seitens der Jugendherberge ca. 20 Euro je Tag berechnet. Dieser Betrag ist direkt in der Jugendherberge zu begleichen.</w:t>
      </w:r>
      <w:r>
        <w:rPr>
          <w:rFonts w:ascii="Arial" w:hAnsi="Arial" w:cs="Arial"/>
          <w:sz w:val="20"/>
          <w:szCs w:val="20"/>
        </w:rPr>
        <w:br/>
        <w:t xml:space="preserve">Der Studientag kostet für Kursteilnehmer voraussichtlich € 40. </w:t>
      </w:r>
    </w:p>
    <w:p w14:paraId="1A2192C3" w14:textId="4BE23F89" w:rsidR="00864E39" w:rsidRDefault="00864E39" w:rsidP="00864E39">
      <w:pPr>
        <w:autoSpaceDE w:val="0"/>
        <w:ind w:left="2127" w:right="-3" w:hanging="2127"/>
      </w:pPr>
      <w:r>
        <w:rPr>
          <w:rFonts w:ascii="Arial" w:hAnsi="Arial" w:cs="Arial"/>
          <w:b/>
          <w:bCs/>
          <w:sz w:val="20"/>
          <w:szCs w:val="20"/>
        </w:rPr>
        <w:t>Übernachtung</w:t>
      </w:r>
      <w:r>
        <w:rPr>
          <w:rFonts w:ascii="Arial" w:hAnsi="Arial" w:cs="Arial"/>
          <w:b/>
          <w:bCs/>
          <w:sz w:val="20"/>
          <w:szCs w:val="20"/>
        </w:rPr>
        <w:t>:</w:t>
      </w:r>
      <w:r>
        <w:rPr>
          <w:rFonts w:ascii="Arial" w:hAnsi="Arial" w:cs="Arial"/>
          <w:sz w:val="20"/>
          <w:szCs w:val="20"/>
        </w:rPr>
        <w:tab/>
      </w:r>
      <w:r>
        <w:rPr>
          <w:rFonts w:ascii="Arial" w:hAnsi="Arial" w:cs="Arial"/>
          <w:sz w:val="20"/>
          <w:szCs w:val="20"/>
        </w:rPr>
        <w:t xml:space="preserve">Einige Einzelzimmer der Jugendherberge konnten für die Veranstaltung gebucht werden. Bei Interesse, bitte bei Herrn </w:t>
      </w:r>
      <w:proofErr w:type="spellStart"/>
      <w:r>
        <w:rPr>
          <w:rFonts w:ascii="Arial" w:hAnsi="Arial" w:cs="Arial"/>
          <w:sz w:val="20"/>
          <w:szCs w:val="20"/>
        </w:rPr>
        <w:t>Kemmeter</w:t>
      </w:r>
      <w:proofErr w:type="spellEnd"/>
      <w:r>
        <w:rPr>
          <w:rFonts w:ascii="Arial" w:hAnsi="Arial" w:cs="Arial"/>
          <w:sz w:val="20"/>
          <w:szCs w:val="20"/>
        </w:rPr>
        <w:t xml:space="preserve"> s.o. melden. </w:t>
      </w:r>
    </w:p>
    <w:p w14:paraId="1507FE56" w14:textId="41AC3C4B" w:rsidR="00864E39" w:rsidRDefault="00864E39" w:rsidP="00864E39">
      <w:pPr>
        <w:autoSpaceDE w:val="0"/>
        <w:ind w:left="2127" w:right="-3" w:hanging="3"/>
      </w:pPr>
      <w:r>
        <w:rPr>
          <w:rFonts w:ascii="Arial" w:hAnsi="Arial" w:cs="Arial"/>
          <w:sz w:val="20"/>
          <w:szCs w:val="20"/>
        </w:rPr>
        <w:t xml:space="preserve">Weitere Unterkünfte in der Nähe stehen zur Verfügung. </w:t>
      </w:r>
    </w:p>
    <w:p w14:paraId="6EB4E542" w14:textId="77777777" w:rsidR="00864E39" w:rsidRDefault="00864E39" w:rsidP="00864E39">
      <w:pPr>
        <w:autoSpaceDE w:val="0"/>
        <w:spacing w:after="120"/>
      </w:pPr>
      <w:r>
        <w:rPr>
          <w:rFonts w:ascii="Arial" w:hAnsi="Arial" w:cs="Arial"/>
          <w:sz w:val="20"/>
          <w:szCs w:val="20"/>
        </w:rPr>
        <w:t>Der Lehrgang wird von dem gemeinnützigen Verein „Vereinigung der Bestäubungsimker in Deutschland e.V.“ ehrenamtlich organisiert. Mit der Kursgebühr werden die Honorare für externe Referenten, deren Fahrtkosten, Unterrichtsmaterialien und die weiteren Unkosten bestritten.</w:t>
      </w:r>
    </w:p>
    <w:p w14:paraId="2CCC01C6" w14:textId="77777777" w:rsidR="00864E39" w:rsidRDefault="00864E39" w:rsidP="00864E39">
      <w:pPr>
        <w:autoSpaceDE w:val="0"/>
        <w:spacing w:after="120"/>
      </w:pPr>
      <w:r>
        <w:rPr>
          <w:rFonts w:ascii="Arial" w:hAnsi="Arial" w:cs="Arial"/>
          <w:sz w:val="20"/>
          <w:szCs w:val="20"/>
        </w:rPr>
        <w:t xml:space="preserve">Ziel des Lehrgangs ist es, die Grundlagen der Bestäubungsimkerei zu vermitteln, so </w:t>
      </w:r>
      <w:proofErr w:type="spellStart"/>
      <w:r>
        <w:rPr>
          <w:rFonts w:ascii="Arial" w:hAnsi="Arial" w:cs="Arial"/>
          <w:sz w:val="20"/>
          <w:szCs w:val="20"/>
        </w:rPr>
        <w:t>daß</w:t>
      </w:r>
      <w:proofErr w:type="spellEnd"/>
      <w:r>
        <w:rPr>
          <w:rFonts w:ascii="Arial" w:hAnsi="Arial" w:cs="Arial"/>
          <w:sz w:val="20"/>
          <w:szCs w:val="20"/>
        </w:rPr>
        <w:t xml:space="preserve"> ein selbständiges Bestäuben in der freien Natur und bei landwirtschaftlichen Erzeugern möglich wird. Nach bestandener Abschlussprüfung nach Teil 4 wird ein Zertifikat ausgehändigt.</w:t>
      </w:r>
    </w:p>
    <w:p w14:paraId="296CD8E1" w14:textId="77777777" w:rsidR="00864E39" w:rsidRDefault="00864E39" w:rsidP="00864E39">
      <w:pPr>
        <w:autoSpaceDE w:val="0"/>
        <w:spacing w:after="120"/>
      </w:pPr>
      <w:r>
        <w:rPr>
          <w:rFonts w:ascii="Arial" w:hAnsi="Arial" w:cs="Arial"/>
          <w:sz w:val="20"/>
          <w:szCs w:val="20"/>
        </w:rPr>
        <w:t xml:space="preserve">Für eine erfolgreiche Anmeldung </w:t>
      </w:r>
      <w:proofErr w:type="spellStart"/>
      <w:r>
        <w:rPr>
          <w:rFonts w:ascii="Arial" w:hAnsi="Arial" w:cs="Arial"/>
          <w:sz w:val="20"/>
          <w:szCs w:val="20"/>
        </w:rPr>
        <w:t>muß</w:t>
      </w:r>
      <w:proofErr w:type="spellEnd"/>
      <w:r>
        <w:rPr>
          <w:rFonts w:ascii="Arial" w:hAnsi="Arial" w:cs="Arial"/>
          <w:sz w:val="20"/>
          <w:szCs w:val="20"/>
        </w:rPr>
        <w:t xml:space="preserve"> die Kursgebühr bis zum </w:t>
      </w:r>
      <w:proofErr w:type="gramStart"/>
      <w:r>
        <w:rPr>
          <w:rFonts w:ascii="Arial" w:hAnsi="Arial" w:cs="Arial"/>
          <w:sz w:val="20"/>
          <w:szCs w:val="20"/>
        </w:rPr>
        <w:t>04.01.2026  in</w:t>
      </w:r>
      <w:proofErr w:type="gramEnd"/>
      <w:r>
        <w:rPr>
          <w:rFonts w:ascii="Arial" w:hAnsi="Arial" w:cs="Arial"/>
          <w:sz w:val="20"/>
          <w:szCs w:val="20"/>
        </w:rPr>
        <w:t xml:space="preserve"> voller Höhe auf das Konto der Vereinigung der Bestäubungsimker in Deutschland e.V. eingegangen sein. Kurzfristige Anmeldungen bitte mit Herrn </w:t>
      </w:r>
      <w:proofErr w:type="spellStart"/>
      <w:r>
        <w:rPr>
          <w:rFonts w:ascii="Arial" w:hAnsi="Arial" w:cs="Arial"/>
          <w:sz w:val="20"/>
          <w:szCs w:val="20"/>
        </w:rPr>
        <w:t>Kemmeter</w:t>
      </w:r>
      <w:proofErr w:type="spellEnd"/>
      <w:r>
        <w:rPr>
          <w:rFonts w:ascii="Arial" w:hAnsi="Arial" w:cs="Arial"/>
          <w:sz w:val="20"/>
          <w:szCs w:val="20"/>
        </w:rPr>
        <w:t xml:space="preserve"> klären. </w:t>
      </w:r>
    </w:p>
    <w:p w14:paraId="4FC9024F" w14:textId="77777777" w:rsidR="00864E39" w:rsidRDefault="00864E39" w:rsidP="00864E39">
      <w:pPr>
        <w:autoSpaceDE w:val="0"/>
        <w:spacing w:after="120"/>
      </w:pPr>
      <w:r>
        <w:rPr>
          <w:rFonts w:ascii="Arial" w:hAnsi="Arial" w:cs="Arial"/>
          <w:b/>
          <w:bCs/>
          <w:sz w:val="20"/>
          <w:szCs w:val="20"/>
        </w:rPr>
        <w:t>KSK Köln Kto. 182270994 BLZ 370 502 99; IBAN DE80 3705 0299 0182 2709 94 BIC: COKSDE33XXX</w:t>
      </w:r>
      <w:r>
        <w:rPr>
          <w:rFonts w:ascii="Arial" w:hAnsi="Arial" w:cs="Arial"/>
          <w:sz w:val="20"/>
          <w:szCs w:val="20"/>
        </w:rPr>
        <w:t>.</w:t>
      </w:r>
    </w:p>
    <w:p w14:paraId="6D6A70FB" w14:textId="77777777" w:rsidR="00864E39" w:rsidRPr="00864E39" w:rsidRDefault="00864E39" w:rsidP="00864E39">
      <w:pPr>
        <w:autoSpaceDE w:val="0"/>
        <w:spacing w:after="120"/>
        <w:rPr>
          <w:sz w:val="16"/>
          <w:szCs w:val="16"/>
        </w:rPr>
      </w:pPr>
      <w:r w:rsidRPr="00864E39">
        <w:rPr>
          <w:rFonts w:ascii="Arial" w:hAnsi="Arial" w:cs="Arial"/>
          <w:sz w:val="16"/>
          <w:szCs w:val="16"/>
        </w:rPr>
        <w:t xml:space="preserve">Für den Kurs sind Grundlagen in der Haltung von </w:t>
      </w:r>
      <w:proofErr w:type="spellStart"/>
      <w:r w:rsidRPr="00864E39">
        <w:rPr>
          <w:rFonts w:ascii="Arial" w:hAnsi="Arial" w:cs="Arial"/>
          <w:sz w:val="16"/>
          <w:szCs w:val="16"/>
        </w:rPr>
        <w:t>Bestäuberinsekten</w:t>
      </w:r>
      <w:proofErr w:type="spellEnd"/>
      <w:r w:rsidRPr="00864E39">
        <w:rPr>
          <w:rFonts w:ascii="Arial" w:hAnsi="Arial" w:cs="Arial"/>
          <w:sz w:val="16"/>
          <w:szCs w:val="16"/>
        </w:rPr>
        <w:t xml:space="preserve">, deren Biologie sowie Kenntnisse über Trachtpflanzen unabdingbar. Langjährige Erfahrungen in der Arbeit mit </w:t>
      </w:r>
      <w:proofErr w:type="spellStart"/>
      <w:r w:rsidRPr="00864E39">
        <w:rPr>
          <w:rFonts w:ascii="Arial" w:hAnsi="Arial" w:cs="Arial"/>
          <w:sz w:val="16"/>
          <w:szCs w:val="16"/>
        </w:rPr>
        <w:t>Bestäuberinsekten</w:t>
      </w:r>
      <w:proofErr w:type="spellEnd"/>
      <w:r w:rsidRPr="00864E39">
        <w:rPr>
          <w:rFonts w:ascii="Arial" w:hAnsi="Arial" w:cs="Arial"/>
          <w:sz w:val="16"/>
          <w:szCs w:val="16"/>
        </w:rPr>
        <w:t xml:space="preserve"> sind von Vorteil.</w:t>
      </w:r>
    </w:p>
    <w:p w14:paraId="277D36AF" w14:textId="77777777" w:rsidR="00864E39" w:rsidRDefault="00864E39" w:rsidP="00864E39">
      <w:pPr>
        <w:autoSpaceDE w:val="0"/>
      </w:pPr>
      <w:r>
        <w:rPr>
          <w:rFonts w:ascii="Arial" w:hAnsi="Arial" w:cs="Arial"/>
          <w:b/>
          <w:bCs/>
          <w:sz w:val="20"/>
          <w:szCs w:val="20"/>
        </w:rPr>
        <w:t>Bei Eintritt außergewöhnlicher Umstände behält sich der Verein das Recht vor, bis zum 03.01.2026 den Kurs abzusagen!</w:t>
      </w:r>
    </w:p>
    <w:p w14:paraId="09A7A7D3" w14:textId="77777777" w:rsidR="00864E39" w:rsidRDefault="00864E39" w:rsidP="00864E39">
      <w:pPr>
        <w:autoSpaceDE w:val="0"/>
      </w:pPr>
      <w:r>
        <w:rPr>
          <w:rFonts w:ascii="Arial" w:hAnsi="Arial" w:cs="Arial"/>
          <w:sz w:val="20"/>
          <w:szCs w:val="20"/>
        </w:rPr>
        <w:t>--------------------------------------------------------------------------------------------------------------------------</w:t>
      </w:r>
    </w:p>
    <w:p w14:paraId="7FDE11BB" w14:textId="2F55B41A" w:rsidR="00864E39" w:rsidRDefault="00864E39" w:rsidP="00864E39">
      <w:pPr>
        <w:autoSpaceDE w:val="0"/>
        <w:spacing w:after="120"/>
        <w:ind w:left="708"/>
      </w:pPr>
      <w:r>
        <w:rPr>
          <w:rFonts w:ascii="Arial" w:hAnsi="Arial" w:cs="Arial"/>
          <w:b/>
          <w:bCs/>
          <w:sz w:val="20"/>
          <w:szCs w:val="20"/>
        </w:rPr>
        <w:t>Verbindliche Anmeldung:</w:t>
      </w:r>
      <w:r>
        <w:rPr>
          <w:rFonts w:ascii="Arial" w:hAnsi="Arial" w:cs="Arial"/>
          <w:sz w:val="20"/>
          <w:szCs w:val="20"/>
          <w:vertAlign w:val="subscript"/>
        </w:rPr>
        <w:t>(Mit *-markierte Felder sind Pflichtfelder)</w:t>
      </w:r>
      <w:r>
        <w:rPr>
          <w:rFonts w:ascii="Arial" w:hAnsi="Arial" w:cs="Arial"/>
          <w:sz w:val="20"/>
          <w:szCs w:val="20"/>
          <w:vertAlign w:val="subscript"/>
        </w:rPr>
        <w:tab/>
      </w:r>
      <w:r>
        <w:rPr>
          <w:rFonts w:ascii="Arial" w:hAnsi="Arial" w:cs="Arial"/>
          <w:sz w:val="20"/>
          <w:szCs w:val="20"/>
          <w:vertAlign w:val="subscript"/>
        </w:rPr>
        <w:tab/>
      </w:r>
      <w:r>
        <w:rPr>
          <w:rFonts w:ascii="Arial" w:hAnsi="Arial" w:cs="Arial"/>
          <w:sz w:val="20"/>
          <w:szCs w:val="20"/>
          <w:vertAlign w:val="superscript"/>
        </w:rPr>
        <w:t>Bitte hier abtrennen</w:t>
      </w:r>
    </w:p>
    <w:tbl>
      <w:tblPr>
        <w:tblW w:w="0" w:type="auto"/>
        <w:tblInd w:w="22" w:type="dxa"/>
        <w:tblCellMar>
          <w:left w:w="0" w:type="dxa"/>
          <w:right w:w="0" w:type="dxa"/>
        </w:tblCellMar>
        <w:tblLook w:val="04A0" w:firstRow="1" w:lastRow="0" w:firstColumn="1" w:lastColumn="0" w:noHBand="0" w:noVBand="1"/>
      </w:tblPr>
      <w:tblGrid>
        <w:gridCol w:w="1087"/>
        <w:gridCol w:w="3010"/>
        <w:gridCol w:w="2015"/>
        <w:gridCol w:w="3484"/>
      </w:tblGrid>
      <w:tr w:rsidR="00864E39" w14:paraId="7A57B81A" w14:textId="77777777" w:rsidTr="00864E39">
        <w:trPr>
          <w:trHeight w:val="390"/>
        </w:trPr>
        <w:tc>
          <w:tcPr>
            <w:tcW w:w="1095" w:type="dxa"/>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14:paraId="055B2919" w14:textId="77777777" w:rsidR="00864E39" w:rsidRDefault="00864E39">
            <w:pPr>
              <w:autoSpaceDE w:val="0"/>
              <w:snapToGrid w:val="0"/>
              <w:spacing w:after="120" w:line="276" w:lineRule="auto"/>
              <w:ind w:left="23"/>
            </w:pPr>
            <w:r>
              <w:rPr>
                <w:rFonts w:ascii="Arial" w:hAnsi="Arial" w:cs="Arial"/>
                <w:sz w:val="20"/>
                <w:szCs w:val="20"/>
              </w:rPr>
              <w:t>Name*:</w:t>
            </w:r>
          </w:p>
        </w:tc>
        <w:tc>
          <w:tcPr>
            <w:tcW w:w="3135" w:type="dxa"/>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14:paraId="154468CB" w14:textId="77777777" w:rsidR="00864E39" w:rsidRDefault="00864E39">
            <w:pPr>
              <w:autoSpaceDE w:val="0"/>
              <w:snapToGrid w:val="0"/>
              <w:spacing w:after="120" w:line="276" w:lineRule="auto"/>
            </w:pPr>
            <w:r>
              <w:rPr>
                <w:rFonts w:ascii="Arial" w:hAnsi="Arial" w:cs="Arial"/>
                <w:sz w:val="20"/>
                <w:szCs w:val="20"/>
              </w:rPr>
              <w:t> </w:t>
            </w:r>
          </w:p>
        </w:tc>
        <w:tc>
          <w:tcPr>
            <w:tcW w:w="2030" w:type="dxa"/>
            <w:tcBorders>
              <w:top w:val="single" w:sz="8" w:space="0" w:color="000000"/>
              <w:left w:val="single" w:sz="8" w:space="0" w:color="000000"/>
              <w:bottom w:val="single" w:sz="8" w:space="0" w:color="000000"/>
              <w:right w:val="nil"/>
            </w:tcBorders>
            <w:tcMar>
              <w:top w:w="0" w:type="dxa"/>
              <w:left w:w="70" w:type="dxa"/>
              <w:bottom w:w="0" w:type="dxa"/>
              <w:right w:w="70" w:type="dxa"/>
            </w:tcMar>
            <w:hideMark/>
          </w:tcPr>
          <w:p w14:paraId="7C74FCDF" w14:textId="77777777" w:rsidR="00864E39" w:rsidRDefault="00864E39">
            <w:pPr>
              <w:autoSpaceDE w:val="0"/>
              <w:snapToGrid w:val="0"/>
              <w:spacing w:after="120" w:line="276" w:lineRule="auto"/>
              <w:ind w:left="43"/>
            </w:pPr>
            <w:r>
              <w:rPr>
                <w:rFonts w:ascii="Arial" w:hAnsi="Arial" w:cs="Arial"/>
                <w:sz w:val="20"/>
                <w:szCs w:val="20"/>
              </w:rPr>
              <w:t>Vorname*:</w:t>
            </w:r>
          </w:p>
        </w:tc>
        <w:tc>
          <w:tcPr>
            <w:tcW w:w="3630" w:type="dxa"/>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hideMark/>
          </w:tcPr>
          <w:p w14:paraId="2F160201" w14:textId="77777777" w:rsidR="00864E39" w:rsidRDefault="00864E39">
            <w:pPr>
              <w:autoSpaceDE w:val="0"/>
              <w:snapToGrid w:val="0"/>
              <w:spacing w:after="120" w:line="276" w:lineRule="auto"/>
            </w:pPr>
            <w:r>
              <w:rPr>
                <w:rFonts w:ascii="Arial" w:hAnsi="Arial" w:cs="Arial"/>
                <w:sz w:val="20"/>
                <w:szCs w:val="20"/>
              </w:rPr>
              <w:t> </w:t>
            </w:r>
          </w:p>
        </w:tc>
      </w:tr>
      <w:tr w:rsidR="00864E39" w14:paraId="6C12D62B" w14:textId="77777777" w:rsidTr="00864E39">
        <w:trPr>
          <w:trHeight w:val="390"/>
        </w:trPr>
        <w:tc>
          <w:tcPr>
            <w:tcW w:w="1095" w:type="dxa"/>
            <w:tcBorders>
              <w:top w:val="nil"/>
              <w:left w:val="single" w:sz="8" w:space="0" w:color="000000"/>
              <w:bottom w:val="single" w:sz="8" w:space="0" w:color="000000"/>
              <w:right w:val="nil"/>
            </w:tcBorders>
            <w:tcMar>
              <w:top w:w="0" w:type="dxa"/>
              <w:left w:w="70" w:type="dxa"/>
              <w:bottom w:w="0" w:type="dxa"/>
              <w:right w:w="70" w:type="dxa"/>
            </w:tcMar>
            <w:hideMark/>
          </w:tcPr>
          <w:p w14:paraId="123EB230" w14:textId="77777777" w:rsidR="00864E39" w:rsidRDefault="00864E39">
            <w:pPr>
              <w:autoSpaceDE w:val="0"/>
              <w:snapToGrid w:val="0"/>
              <w:spacing w:after="120" w:line="276" w:lineRule="auto"/>
              <w:ind w:left="23"/>
            </w:pPr>
            <w:r>
              <w:rPr>
                <w:rFonts w:ascii="Arial" w:hAnsi="Arial" w:cs="Arial"/>
                <w:sz w:val="20"/>
                <w:szCs w:val="20"/>
              </w:rPr>
              <w:t>Straße*:</w:t>
            </w:r>
          </w:p>
        </w:tc>
        <w:tc>
          <w:tcPr>
            <w:tcW w:w="3135" w:type="dxa"/>
            <w:tcBorders>
              <w:top w:val="nil"/>
              <w:left w:val="single" w:sz="8" w:space="0" w:color="000000"/>
              <w:bottom w:val="single" w:sz="8" w:space="0" w:color="000000"/>
              <w:right w:val="nil"/>
            </w:tcBorders>
            <w:tcMar>
              <w:top w:w="0" w:type="dxa"/>
              <w:left w:w="70" w:type="dxa"/>
              <w:bottom w:w="0" w:type="dxa"/>
              <w:right w:w="70" w:type="dxa"/>
            </w:tcMar>
            <w:hideMark/>
          </w:tcPr>
          <w:p w14:paraId="0A468EEB" w14:textId="77777777" w:rsidR="00864E39" w:rsidRDefault="00864E39">
            <w:pPr>
              <w:autoSpaceDE w:val="0"/>
              <w:snapToGrid w:val="0"/>
              <w:spacing w:after="120" w:line="276" w:lineRule="auto"/>
            </w:pPr>
            <w:r>
              <w:rPr>
                <w:rFonts w:ascii="Arial" w:hAnsi="Arial" w:cs="Arial"/>
                <w:sz w:val="20"/>
                <w:szCs w:val="20"/>
              </w:rPr>
              <w:t> </w:t>
            </w:r>
          </w:p>
        </w:tc>
        <w:tc>
          <w:tcPr>
            <w:tcW w:w="2030" w:type="dxa"/>
            <w:tcBorders>
              <w:top w:val="nil"/>
              <w:left w:val="single" w:sz="8" w:space="0" w:color="000000"/>
              <w:bottom w:val="single" w:sz="8" w:space="0" w:color="000000"/>
              <w:right w:val="nil"/>
            </w:tcBorders>
            <w:tcMar>
              <w:top w:w="0" w:type="dxa"/>
              <w:left w:w="70" w:type="dxa"/>
              <w:bottom w:w="0" w:type="dxa"/>
              <w:right w:w="70" w:type="dxa"/>
            </w:tcMar>
            <w:hideMark/>
          </w:tcPr>
          <w:p w14:paraId="4FE578AE" w14:textId="77777777" w:rsidR="00864E39" w:rsidRDefault="00864E39">
            <w:pPr>
              <w:autoSpaceDE w:val="0"/>
              <w:snapToGrid w:val="0"/>
              <w:spacing w:after="120" w:line="276" w:lineRule="auto"/>
              <w:ind w:left="43"/>
            </w:pPr>
            <w:r>
              <w:rPr>
                <w:rFonts w:ascii="Arial" w:hAnsi="Arial" w:cs="Arial"/>
                <w:sz w:val="20"/>
                <w:szCs w:val="20"/>
              </w:rPr>
              <w:t>Postleitzahl/Ort*:</w:t>
            </w:r>
          </w:p>
        </w:tc>
        <w:tc>
          <w:tcPr>
            <w:tcW w:w="363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3153849A" w14:textId="77777777" w:rsidR="00864E39" w:rsidRDefault="00864E39">
            <w:pPr>
              <w:autoSpaceDE w:val="0"/>
              <w:snapToGrid w:val="0"/>
              <w:spacing w:after="120" w:line="276" w:lineRule="auto"/>
            </w:pPr>
            <w:r>
              <w:rPr>
                <w:rFonts w:ascii="Arial" w:hAnsi="Arial" w:cs="Arial"/>
                <w:sz w:val="20"/>
                <w:szCs w:val="20"/>
              </w:rPr>
              <w:t> </w:t>
            </w:r>
          </w:p>
        </w:tc>
      </w:tr>
      <w:tr w:rsidR="00864E39" w14:paraId="75A665CA" w14:textId="77777777" w:rsidTr="00864E39">
        <w:trPr>
          <w:trHeight w:val="390"/>
        </w:trPr>
        <w:tc>
          <w:tcPr>
            <w:tcW w:w="1095" w:type="dxa"/>
            <w:tcBorders>
              <w:top w:val="nil"/>
              <w:left w:val="single" w:sz="8" w:space="0" w:color="000000"/>
              <w:bottom w:val="single" w:sz="8" w:space="0" w:color="000000"/>
              <w:right w:val="nil"/>
            </w:tcBorders>
            <w:tcMar>
              <w:top w:w="0" w:type="dxa"/>
              <w:left w:w="70" w:type="dxa"/>
              <w:bottom w:w="0" w:type="dxa"/>
              <w:right w:w="70" w:type="dxa"/>
            </w:tcMar>
            <w:hideMark/>
          </w:tcPr>
          <w:p w14:paraId="29AF21BD" w14:textId="77777777" w:rsidR="00864E39" w:rsidRDefault="00864E39">
            <w:pPr>
              <w:autoSpaceDE w:val="0"/>
              <w:snapToGrid w:val="0"/>
              <w:spacing w:after="120" w:line="276" w:lineRule="auto"/>
              <w:ind w:left="23"/>
            </w:pPr>
            <w:r>
              <w:rPr>
                <w:rFonts w:ascii="Arial" w:hAnsi="Arial" w:cs="Arial"/>
                <w:sz w:val="20"/>
                <w:szCs w:val="20"/>
              </w:rPr>
              <w:t>Telefon:</w:t>
            </w:r>
          </w:p>
        </w:tc>
        <w:tc>
          <w:tcPr>
            <w:tcW w:w="3135" w:type="dxa"/>
            <w:tcBorders>
              <w:top w:val="nil"/>
              <w:left w:val="single" w:sz="8" w:space="0" w:color="000000"/>
              <w:bottom w:val="single" w:sz="8" w:space="0" w:color="000000"/>
              <w:right w:val="nil"/>
            </w:tcBorders>
            <w:tcMar>
              <w:top w:w="0" w:type="dxa"/>
              <w:left w:w="70" w:type="dxa"/>
              <w:bottom w:w="0" w:type="dxa"/>
              <w:right w:w="70" w:type="dxa"/>
            </w:tcMar>
            <w:hideMark/>
          </w:tcPr>
          <w:p w14:paraId="3EAE1BB6" w14:textId="77777777" w:rsidR="00864E39" w:rsidRDefault="00864E39">
            <w:pPr>
              <w:autoSpaceDE w:val="0"/>
              <w:snapToGrid w:val="0"/>
              <w:spacing w:after="120" w:line="276" w:lineRule="auto"/>
            </w:pPr>
            <w:r>
              <w:rPr>
                <w:rFonts w:ascii="Arial" w:hAnsi="Arial" w:cs="Arial"/>
                <w:sz w:val="20"/>
                <w:szCs w:val="20"/>
              </w:rPr>
              <w:t> </w:t>
            </w:r>
          </w:p>
        </w:tc>
        <w:tc>
          <w:tcPr>
            <w:tcW w:w="2030" w:type="dxa"/>
            <w:tcBorders>
              <w:top w:val="nil"/>
              <w:left w:val="single" w:sz="8" w:space="0" w:color="000000"/>
              <w:bottom w:val="single" w:sz="8" w:space="0" w:color="000000"/>
              <w:right w:val="nil"/>
            </w:tcBorders>
            <w:tcMar>
              <w:top w:w="0" w:type="dxa"/>
              <w:left w:w="70" w:type="dxa"/>
              <w:bottom w:w="0" w:type="dxa"/>
              <w:right w:w="70" w:type="dxa"/>
            </w:tcMar>
            <w:hideMark/>
          </w:tcPr>
          <w:p w14:paraId="3869FCF8" w14:textId="77777777" w:rsidR="00864E39" w:rsidRDefault="00864E39">
            <w:pPr>
              <w:autoSpaceDE w:val="0"/>
              <w:snapToGrid w:val="0"/>
              <w:spacing w:after="120" w:line="276" w:lineRule="auto"/>
              <w:ind w:left="43"/>
            </w:pPr>
            <w:r>
              <w:rPr>
                <w:rFonts w:ascii="Arial" w:hAnsi="Arial" w:cs="Arial"/>
                <w:sz w:val="20"/>
                <w:szCs w:val="20"/>
              </w:rPr>
              <w:t>Mobil:</w:t>
            </w:r>
          </w:p>
        </w:tc>
        <w:tc>
          <w:tcPr>
            <w:tcW w:w="363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551A867E" w14:textId="77777777" w:rsidR="00864E39" w:rsidRDefault="00864E39">
            <w:pPr>
              <w:autoSpaceDE w:val="0"/>
              <w:snapToGrid w:val="0"/>
              <w:spacing w:after="120" w:line="276" w:lineRule="auto"/>
            </w:pPr>
            <w:r>
              <w:rPr>
                <w:rFonts w:ascii="Arial" w:hAnsi="Arial" w:cs="Arial"/>
                <w:sz w:val="20"/>
                <w:szCs w:val="20"/>
              </w:rPr>
              <w:t> </w:t>
            </w:r>
          </w:p>
        </w:tc>
      </w:tr>
      <w:tr w:rsidR="00864E39" w14:paraId="3AA3C312" w14:textId="77777777" w:rsidTr="00864E39">
        <w:trPr>
          <w:trHeight w:val="390"/>
        </w:trPr>
        <w:tc>
          <w:tcPr>
            <w:tcW w:w="1095" w:type="dxa"/>
            <w:tcBorders>
              <w:top w:val="nil"/>
              <w:left w:val="single" w:sz="8" w:space="0" w:color="000000"/>
              <w:bottom w:val="single" w:sz="8" w:space="0" w:color="000000"/>
              <w:right w:val="nil"/>
            </w:tcBorders>
            <w:tcMar>
              <w:top w:w="0" w:type="dxa"/>
              <w:left w:w="70" w:type="dxa"/>
              <w:bottom w:w="0" w:type="dxa"/>
              <w:right w:w="70" w:type="dxa"/>
            </w:tcMar>
            <w:hideMark/>
          </w:tcPr>
          <w:p w14:paraId="0B9BE44E" w14:textId="77777777" w:rsidR="00864E39" w:rsidRDefault="00864E39">
            <w:pPr>
              <w:autoSpaceDE w:val="0"/>
              <w:snapToGrid w:val="0"/>
              <w:spacing w:after="60" w:line="276" w:lineRule="auto"/>
              <w:ind w:left="23"/>
            </w:pPr>
            <w:r>
              <w:rPr>
                <w:rFonts w:ascii="Arial" w:hAnsi="Arial" w:cs="Arial"/>
                <w:sz w:val="20"/>
                <w:szCs w:val="20"/>
              </w:rPr>
              <w:t>E-Mail*:</w:t>
            </w:r>
          </w:p>
        </w:tc>
        <w:tc>
          <w:tcPr>
            <w:tcW w:w="3135" w:type="dxa"/>
            <w:tcBorders>
              <w:top w:val="nil"/>
              <w:left w:val="single" w:sz="8" w:space="0" w:color="000000"/>
              <w:bottom w:val="single" w:sz="8" w:space="0" w:color="000000"/>
              <w:right w:val="nil"/>
            </w:tcBorders>
            <w:tcMar>
              <w:top w:w="0" w:type="dxa"/>
              <w:left w:w="70" w:type="dxa"/>
              <w:bottom w:w="0" w:type="dxa"/>
              <w:right w:w="70" w:type="dxa"/>
            </w:tcMar>
            <w:hideMark/>
          </w:tcPr>
          <w:p w14:paraId="769249CB" w14:textId="77777777" w:rsidR="00864E39" w:rsidRDefault="00864E39">
            <w:pPr>
              <w:autoSpaceDE w:val="0"/>
              <w:snapToGrid w:val="0"/>
              <w:spacing w:after="120" w:line="276" w:lineRule="auto"/>
            </w:pPr>
            <w:r>
              <w:rPr>
                <w:rFonts w:ascii="Arial" w:hAnsi="Arial" w:cs="Arial"/>
                <w:sz w:val="20"/>
                <w:szCs w:val="20"/>
              </w:rPr>
              <w:t> </w:t>
            </w:r>
          </w:p>
        </w:tc>
        <w:tc>
          <w:tcPr>
            <w:tcW w:w="2030" w:type="dxa"/>
            <w:tcBorders>
              <w:top w:val="nil"/>
              <w:left w:val="single" w:sz="8" w:space="0" w:color="000000"/>
              <w:bottom w:val="single" w:sz="8" w:space="0" w:color="000000"/>
              <w:right w:val="nil"/>
            </w:tcBorders>
            <w:tcMar>
              <w:top w:w="0" w:type="dxa"/>
              <w:left w:w="70" w:type="dxa"/>
              <w:bottom w:w="0" w:type="dxa"/>
              <w:right w:w="70" w:type="dxa"/>
            </w:tcMar>
            <w:hideMark/>
          </w:tcPr>
          <w:p w14:paraId="6525D932" w14:textId="77777777" w:rsidR="00864E39" w:rsidRDefault="00864E39">
            <w:pPr>
              <w:autoSpaceDE w:val="0"/>
              <w:snapToGrid w:val="0"/>
              <w:spacing w:after="120" w:line="276" w:lineRule="auto"/>
            </w:pPr>
            <w:r>
              <w:rPr>
                <w:rFonts w:ascii="Arial" w:hAnsi="Arial" w:cs="Arial"/>
                <w:sz w:val="20"/>
                <w:szCs w:val="20"/>
              </w:rPr>
              <w:t>Anzahl Bienenvölker:</w:t>
            </w:r>
          </w:p>
        </w:tc>
        <w:tc>
          <w:tcPr>
            <w:tcW w:w="3630" w:type="dxa"/>
            <w:tcBorders>
              <w:top w:val="nil"/>
              <w:left w:val="single" w:sz="8" w:space="0" w:color="000000"/>
              <w:bottom w:val="single" w:sz="8" w:space="0" w:color="000000"/>
              <w:right w:val="single" w:sz="8" w:space="0" w:color="000000"/>
            </w:tcBorders>
            <w:tcMar>
              <w:top w:w="0" w:type="dxa"/>
              <w:left w:w="70" w:type="dxa"/>
              <w:bottom w:w="0" w:type="dxa"/>
              <w:right w:w="70" w:type="dxa"/>
            </w:tcMar>
            <w:hideMark/>
          </w:tcPr>
          <w:p w14:paraId="780A3518" w14:textId="77777777" w:rsidR="00864E39" w:rsidRDefault="00864E39">
            <w:pPr>
              <w:autoSpaceDE w:val="0"/>
              <w:snapToGrid w:val="0"/>
              <w:spacing w:after="120" w:line="276" w:lineRule="auto"/>
            </w:pPr>
            <w:r>
              <w:rPr>
                <w:rFonts w:ascii="Arial" w:hAnsi="Arial" w:cs="Arial"/>
                <w:sz w:val="20"/>
                <w:szCs w:val="20"/>
              </w:rPr>
              <w:t> </w:t>
            </w:r>
          </w:p>
        </w:tc>
      </w:tr>
    </w:tbl>
    <w:p w14:paraId="377F4C00" w14:textId="3B4B498E" w:rsidR="00864E39" w:rsidRDefault="00864E39" w:rsidP="00864E39">
      <w:pPr>
        <w:autoSpaceDE w:val="0"/>
        <w:spacing w:after="120"/>
      </w:pPr>
      <w:r>
        <w:rPr>
          <w:rFonts w:ascii="Arial" w:hAnsi="Arial" w:cs="Arial"/>
          <w:sz w:val="20"/>
          <w:szCs w:val="20"/>
        </w:rPr>
        <w:t xml:space="preserve">Die o.g. Informationen zum Bestäubungskurs 2026 habe ich zur Kenntnis genommen. </w:t>
      </w:r>
      <w:r>
        <w:rPr>
          <w:rFonts w:ascii="Arial" w:hAnsi="Arial" w:cs="Arial"/>
          <w:sz w:val="20"/>
          <w:szCs w:val="20"/>
        </w:rPr>
        <w:br/>
        <w:t xml:space="preserve">Hiermit melde ich mich zum Bestäubungslehrgang 2026 verbindlich an. </w:t>
      </w:r>
    </w:p>
    <w:p w14:paraId="29937A43" w14:textId="5F1C44CF" w:rsidR="00864E39" w:rsidRDefault="00864E39" w:rsidP="00864E39">
      <w:pPr>
        <w:autoSpaceDE w:val="0"/>
      </w:pPr>
    </w:p>
    <w:p w14:paraId="19C62326" w14:textId="7D7BFE19" w:rsidR="00864E39" w:rsidRDefault="00864E39" w:rsidP="00864E39">
      <w:pPr>
        <w:autoSpaceDE w:val="0"/>
      </w:pPr>
      <w:r>
        <w:rPr>
          <w:rFonts w:ascii="Arial" w:hAnsi="Arial" w:cs="Arial"/>
          <w:sz w:val="20"/>
          <w:szCs w:val="20"/>
        </w:rPr>
        <w:t>______________</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___________________________________________</w:t>
      </w:r>
    </w:p>
    <w:p w14:paraId="613F353B" w14:textId="64982188" w:rsidR="00864E39" w:rsidRDefault="00864E39" w:rsidP="00864E39">
      <w:pPr>
        <w:autoSpaceDE w:val="0"/>
        <w:spacing w:after="120"/>
      </w:pPr>
      <w:r>
        <w:rPr>
          <w:rFonts w:ascii="Arial" w:hAnsi="Arial" w:cs="Arial"/>
          <w:sz w:val="20"/>
          <w:szCs w:val="20"/>
        </w:rPr>
        <w:t>Datum</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Unterschrift</w:t>
      </w:r>
    </w:p>
    <w:p w14:paraId="50E9FCC3" w14:textId="77777777" w:rsidR="00864E39" w:rsidRDefault="00864E39" w:rsidP="00864E39">
      <w:pPr>
        <w:autoSpaceDE w:val="0"/>
        <w:spacing w:after="120"/>
      </w:pPr>
      <w:r>
        <w:rPr>
          <w:rFonts w:ascii="Arial" w:hAnsi="Arial" w:cs="Arial"/>
          <w:sz w:val="20"/>
          <w:szCs w:val="20"/>
        </w:rPr>
        <w:lastRenderedPageBreak/>
        <w:t xml:space="preserve">Bitte senden Sie diese Anmeldung ausgefüllt an: </w:t>
      </w:r>
      <w:proofErr w:type="spellStart"/>
      <w:r>
        <w:rPr>
          <w:rFonts w:ascii="Arial" w:hAnsi="Arial" w:cs="Arial"/>
          <w:sz w:val="20"/>
          <w:szCs w:val="20"/>
        </w:rPr>
        <w:t>F.Kemmeter</w:t>
      </w:r>
      <w:proofErr w:type="spellEnd"/>
      <w:r>
        <w:rPr>
          <w:rFonts w:ascii="Arial" w:hAnsi="Arial" w:cs="Arial"/>
          <w:sz w:val="20"/>
          <w:szCs w:val="20"/>
        </w:rPr>
        <w:t xml:space="preserve">, </w:t>
      </w:r>
      <w:proofErr w:type="spellStart"/>
      <w:r>
        <w:rPr>
          <w:rFonts w:ascii="Arial" w:hAnsi="Arial" w:cs="Arial"/>
          <w:sz w:val="20"/>
          <w:szCs w:val="20"/>
        </w:rPr>
        <w:t>Stamitzstraße</w:t>
      </w:r>
      <w:proofErr w:type="spellEnd"/>
      <w:r>
        <w:rPr>
          <w:rFonts w:ascii="Arial" w:hAnsi="Arial" w:cs="Arial"/>
          <w:sz w:val="20"/>
          <w:szCs w:val="20"/>
        </w:rPr>
        <w:t xml:space="preserve"> 17, 68167 Mannheim</w:t>
      </w:r>
      <w:r>
        <w:rPr>
          <w:rFonts w:ascii="Arial" w:hAnsi="Arial" w:cs="Arial"/>
          <w:sz w:val="20"/>
          <w:szCs w:val="20"/>
        </w:rPr>
        <w:br/>
        <w:t>oder per Fax an: 0621/4304155. Sie erhalten dann eine Bestätigung per Mail.</w:t>
      </w:r>
    </w:p>
    <w:p w14:paraId="6664B9D6" w14:textId="77777777" w:rsidR="00B73E07" w:rsidRDefault="00B73E07"/>
    <w:sectPr w:rsidR="00B73E07" w:rsidSect="00864E3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39"/>
    <w:rsid w:val="00864E39"/>
    <w:rsid w:val="00B73E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A5E2B"/>
  <w15:chartTrackingRefBased/>
  <w15:docId w15:val="{4350F9B6-9FA6-4ED2-B423-05F9095F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4E39"/>
    <w:pPr>
      <w:spacing w:after="0" w:line="240" w:lineRule="auto"/>
    </w:pPr>
    <w:rPr>
      <w:rFonts w:ascii="Aptos" w:hAnsi="Aptos" w:cs="Calibri"/>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64E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bestaeubungsimker-deutschland.de" TargetMode="External"/><Relationship Id="rId4" Type="http://schemas.openxmlformats.org/officeDocument/2006/relationships/hyperlink" Target="http://www.bestaeubungsimker-deutschland.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3044</Characters>
  <Application>Microsoft Office Word</Application>
  <DocSecurity>0</DocSecurity>
  <Lines>25</Lines>
  <Paragraphs>7</Paragraphs>
  <ScaleCrop>false</ScaleCrop>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Jordan</dc:creator>
  <cp:keywords/>
  <dc:description/>
  <cp:lastModifiedBy>Frank Jordan</cp:lastModifiedBy>
  <cp:revision>1</cp:revision>
  <dcterms:created xsi:type="dcterms:W3CDTF">2025-12-06T09:56:00Z</dcterms:created>
  <dcterms:modified xsi:type="dcterms:W3CDTF">2025-12-06T10:04:00Z</dcterms:modified>
</cp:coreProperties>
</file>